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66" w:rsidRPr="00727C1F" w:rsidRDefault="00727C1F" w:rsidP="00D3762D">
      <w:pPr>
        <w:rPr>
          <w:b/>
          <w:u w:val="single"/>
        </w:rPr>
      </w:pPr>
      <w:r w:rsidRPr="00727C1F">
        <w:rPr>
          <w:b/>
          <w:u w:val="single"/>
        </w:rPr>
        <w:t>Addendums/Attachments</w:t>
      </w:r>
    </w:p>
    <w:p w:rsidR="00D3762D" w:rsidRPr="00F60BE4" w:rsidRDefault="006E7FED" w:rsidP="00D3762D">
      <w:pPr>
        <w:pStyle w:val="ListParagraph"/>
        <w:numPr>
          <w:ilvl w:val="0"/>
          <w:numId w:val="1"/>
        </w:numPr>
      </w:pPr>
      <w:hyperlink r:id="rId9" w:history="1">
        <w:r w:rsidR="00D3762D" w:rsidRPr="00654CBB">
          <w:rPr>
            <w:rStyle w:val="Hyperlink"/>
          </w:rPr>
          <w:t>Pathways of Math Courses at York 2017-18</w:t>
        </w:r>
        <w:r w:rsidR="0094000B" w:rsidRPr="00654CBB">
          <w:rPr>
            <w:rStyle w:val="Hyperlink"/>
          </w:rPr>
          <w:t xml:space="preserve"> (2 views)</w:t>
        </w:r>
      </w:hyperlink>
    </w:p>
    <w:p w:rsidR="00D3762D" w:rsidRPr="00F60BE4" w:rsidRDefault="00F05811" w:rsidP="00D3762D">
      <w:pPr>
        <w:pStyle w:val="ListParagraph"/>
        <w:numPr>
          <w:ilvl w:val="0"/>
          <w:numId w:val="1"/>
        </w:numPr>
      </w:pPr>
      <w:hyperlink r:id="rId10" w:history="1">
        <w:r w:rsidR="00D3762D" w:rsidRPr="00654CBB">
          <w:rPr>
            <w:rStyle w:val="Hyperlink"/>
          </w:rPr>
          <w:t xml:space="preserve">Getting Used to New </w:t>
        </w:r>
        <w:r w:rsidR="00851202" w:rsidRPr="00654CBB">
          <w:rPr>
            <w:rStyle w:val="Hyperlink"/>
          </w:rPr>
          <w:t>PSAT/</w:t>
        </w:r>
        <w:r w:rsidR="00D3762D" w:rsidRPr="00654CBB">
          <w:rPr>
            <w:rStyle w:val="Hyperlink"/>
          </w:rPr>
          <w:t xml:space="preserve">SAT Scores &amp; Relating Them to </w:t>
        </w:r>
        <w:r w:rsidR="00851202" w:rsidRPr="00654CBB">
          <w:rPr>
            <w:rStyle w:val="Hyperlink"/>
          </w:rPr>
          <w:t>EXPLORE/</w:t>
        </w:r>
        <w:r w:rsidR="00D3762D" w:rsidRPr="00654CBB">
          <w:rPr>
            <w:rStyle w:val="Hyperlink"/>
          </w:rPr>
          <w:t>ACT Scores</w:t>
        </w:r>
      </w:hyperlink>
    </w:p>
    <w:p w:rsidR="00F17CB9" w:rsidRPr="00727C1F" w:rsidRDefault="00D3762D" w:rsidP="00D3762D">
      <w:pPr>
        <w:rPr>
          <w:b/>
          <w:u w:val="single"/>
        </w:rPr>
      </w:pPr>
      <w:r w:rsidRPr="00727C1F">
        <w:rPr>
          <w:b/>
          <w:u w:val="single"/>
          <w:lang w:val="en"/>
        </w:rPr>
        <w:t xml:space="preserve">Math Department Website: </w:t>
      </w:r>
      <w:hyperlink r:id="rId11" w:history="1">
        <w:r w:rsidRPr="00727C1F">
          <w:rPr>
            <w:rStyle w:val="Hyperlink"/>
            <w:b/>
            <w:lang w:val="en"/>
          </w:rPr>
          <w:t>LINK</w:t>
        </w:r>
      </w:hyperlink>
    </w:p>
    <w:p w:rsidR="00727C1F" w:rsidRPr="00727C1F" w:rsidRDefault="00727C1F" w:rsidP="00D3762D">
      <w:pPr>
        <w:rPr>
          <w:b/>
          <w:u w:val="single"/>
          <w:lang w:val="en"/>
        </w:rPr>
      </w:pPr>
      <w:r w:rsidRPr="00727C1F">
        <w:rPr>
          <w:b/>
          <w:u w:val="single"/>
          <w:lang w:val="en"/>
        </w:rPr>
        <w:t>TOPICS</w:t>
      </w:r>
      <w:r w:rsidR="009D7F39">
        <w:rPr>
          <w:b/>
          <w:u w:val="single"/>
          <w:lang w:val="en"/>
        </w:rPr>
        <w:t xml:space="preserve"> – What is new that is affecting the math department?</w:t>
      </w:r>
    </w:p>
    <w:p w:rsidR="00D3762D" w:rsidRPr="00B95645" w:rsidRDefault="00A00BB1" w:rsidP="00727C1F">
      <w:pPr>
        <w:pStyle w:val="ListParagraph"/>
        <w:numPr>
          <w:ilvl w:val="0"/>
          <w:numId w:val="2"/>
        </w:numPr>
      </w:pPr>
      <w:r>
        <w:rPr>
          <w:b/>
          <w:lang w:val="en"/>
        </w:rPr>
        <w:t>SAT &amp; PSAT</w:t>
      </w:r>
      <w:r w:rsidR="00D3762D" w:rsidRPr="00727C1F">
        <w:rPr>
          <w:b/>
          <w:lang w:val="en"/>
        </w:rPr>
        <w:t xml:space="preserve"> </w:t>
      </w:r>
      <w:commentRangeStart w:id="0"/>
      <w:r w:rsidR="00D3762D" w:rsidRPr="00727C1F">
        <w:rPr>
          <w:b/>
          <w:lang w:val="en"/>
        </w:rPr>
        <w:t xml:space="preserve">Topics </w:t>
      </w:r>
      <w:commentRangeEnd w:id="0"/>
      <w:r w:rsidR="00851202">
        <w:rPr>
          <w:rStyle w:val="CommentReference"/>
        </w:rPr>
        <w:commentReference w:id="0"/>
      </w:r>
      <w:hyperlink r:id="rId13" w:history="1">
        <w:r w:rsidR="00D3762D" w:rsidRPr="00727C1F">
          <w:rPr>
            <w:rStyle w:val="Hyperlink"/>
            <w:b/>
            <w:lang w:val="en"/>
          </w:rPr>
          <w:t>LIN</w:t>
        </w:r>
        <w:r w:rsidR="00F17CB9" w:rsidRPr="00727C1F">
          <w:rPr>
            <w:rStyle w:val="Hyperlink"/>
            <w:b/>
            <w:lang w:val="en"/>
          </w:rPr>
          <w:t>K to the College Board math site</w:t>
        </w:r>
      </w:hyperlink>
      <w:r w:rsidR="00727C1F">
        <w:rPr>
          <w:b/>
        </w:rPr>
        <w:br/>
      </w:r>
      <w:r w:rsidR="00727C1F" w:rsidRPr="00B95645">
        <w:t xml:space="preserve">Ms. Brown spent time discussing the transition from the ACT to the SAT, and the differences between the </w:t>
      </w:r>
      <w:r w:rsidR="00316F80" w:rsidRPr="00B95645">
        <w:t>natures</w:t>
      </w:r>
      <w:r w:rsidR="00727C1F" w:rsidRPr="00B95645">
        <w:t xml:space="preserve"> of each test.  </w:t>
      </w:r>
    </w:p>
    <w:p w:rsidR="005C60AD" w:rsidRPr="00B95645" w:rsidRDefault="005C60AD" w:rsidP="002639BD">
      <w:pPr>
        <w:pStyle w:val="ListParagraph"/>
        <w:numPr>
          <w:ilvl w:val="1"/>
          <w:numId w:val="2"/>
        </w:numPr>
      </w:pPr>
      <w:r>
        <w:rPr>
          <w:lang w:val="en"/>
        </w:rPr>
        <w:t xml:space="preserve">York High School will no longer administer PARCC testing this year to any students, although PARCC is still being used in D205 elementary and middle schools </w:t>
      </w:r>
    </w:p>
    <w:p w:rsidR="00851202" w:rsidRDefault="00851202" w:rsidP="00727C1F">
      <w:pPr>
        <w:pStyle w:val="ListParagraph"/>
        <w:numPr>
          <w:ilvl w:val="1"/>
          <w:numId w:val="2"/>
        </w:numPr>
      </w:pPr>
      <w:r>
        <w:t>York students will take standardized tests this year in the PSAT-SAT series in place of the Explore-PLAN-ACT series</w:t>
      </w:r>
    </w:p>
    <w:p w:rsidR="00851202" w:rsidRPr="00B95645" w:rsidRDefault="00851202" w:rsidP="00A00BB1">
      <w:pPr>
        <w:pStyle w:val="ListParagraph"/>
        <w:numPr>
          <w:ilvl w:val="2"/>
          <w:numId w:val="2"/>
        </w:numPr>
      </w:pPr>
      <w:r w:rsidRPr="00B95645">
        <w:t>The transition means that York is losing the EPAS system benchmarks that started with the EXPLORE test in 8</w:t>
      </w:r>
      <w:r w:rsidRPr="00B95645">
        <w:rPr>
          <w:vertAlign w:val="superscript"/>
        </w:rPr>
        <w:t>th</w:t>
      </w:r>
      <w:r w:rsidRPr="00B95645">
        <w:t xml:space="preserve"> grade and continued a path up to the ACT</w:t>
      </w:r>
    </w:p>
    <w:p w:rsidR="00254010" w:rsidRPr="00316F80" w:rsidRDefault="00254010" w:rsidP="00A00BB1">
      <w:pPr>
        <w:pStyle w:val="ListParagraph"/>
        <w:numPr>
          <w:ilvl w:val="2"/>
          <w:numId w:val="2"/>
        </w:numPr>
      </w:pPr>
      <w:bookmarkStart w:id="1" w:name="_GoBack"/>
      <w:r w:rsidRPr="00F358F5">
        <w:rPr>
          <w:i/>
          <w:lang w:val="en"/>
        </w:rPr>
        <w:t>8th grade placement</w:t>
      </w:r>
      <w:r w:rsidRPr="00316F80">
        <w:rPr>
          <w:lang w:val="en"/>
        </w:rPr>
        <w:t xml:space="preserve">: </w:t>
      </w:r>
      <w:r w:rsidR="00F358F5">
        <w:rPr>
          <w:lang w:val="en"/>
        </w:rPr>
        <w:t xml:space="preserve">replacing </w:t>
      </w:r>
      <w:r w:rsidRPr="00316F80">
        <w:rPr>
          <w:lang w:val="en"/>
        </w:rPr>
        <w:t>EXPLORE</w:t>
      </w:r>
      <w:r w:rsidR="00F358F5">
        <w:rPr>
          <w:lang w:val="en"/>
        </w:rPr>
        <w:t xml:space="preserve"> with the </w:t>
      </w:r>
      <w:r w:rsidRPr="00316F80">
        <w:rPr>
          <w:lang w:val="en"/>
        </w:rPr>
        <w:t>PSAT 8/9</w:t>
      </w:r>
    </w:p>
    <w:p w:rsidR="00254010" w:rsidRPr="00316F80" w:rsidRDefault="00254010" w:rsidP="002639BD">
      <w:pPr>
        <w:pStyle w:val="ListParagraph"/>
        <w:numPr>
          <w:ilvl w:val="3"/>
          <w:numId w:val="2"/>
        </w:numPr>
      </w:pPr>
      <w:r>
        <w:rPr>
          <w:lang w:val="en"/>
        </w:rPr>
        <w:t>Going forward, 8</w:t>
      </w:r>
      <w:r w:rsidRPr="00D9293C">
        <w:rPr>
          <w:vertAlign w:val="superscript"/>
          <w:lang w:val="en"/>
        </w:rPr>
        <w:t>th</w:t>
      </w:r>
      <w:r>
        <w:rPr>
          <w:lang w:val="en"/>
        </w:rPr>
        <w:t xml:space="preserve"> grade placement will be based on the PSAT 8/9 rather than the EXPLORE, to align with the SAT progression</w:t>
      </w:r>
    </w:p>
    <w:p w:rsidR="00316F80" w:rsidRPr="002639BD" w:rsidRDefault="00316F80" w:rsidP="002639BD">
      <w:pPr>
        <w:pStyle w:val="ListParagraph"/>
        <w:numPr>
          <w:ilvl w:val="3"/>
          <w:numId w:val="2"/>
        </w:numPr>
      </w:pPr>
      <w:r>
        <w:rPr>
          <w:lang w:val="en"/>
        </w:rPr>
        <w:t>The department is</w:t>
      </w:r>
      <w:r>
        <w:rPr>
          <w:lang w:val="en"/>
        </w:rPr>
        <w:t xml:space="preserve"> seeking to allow more input from individual students (or their parents) who request more rigorous course placement, rather than solely on testing numbers</w:t>
      </w:r>
    </w:p>
    <w:bookmarkEnd w:id="1"/>
    <w:p w:rsidR="00851202" w:rsidRDefault="00851202" w:rsidP="00727C1F">
      <w:pPr>
        <w:pStyle w:val="ListParagraph"/>
        <w:numPr>
          <w:ilvl w:val="1"/>
          <w:numId w:val="2"/>
        </w:numPr>
      </w:pPr>
      <w:r>
        <w:t>The SAT has been significantly revised, it now has a feel more like the ACT</w:t>
      </w:r>
    </w:p>
    <w:p w:rsidR="00727C1F" w:rsidRDefault="00851202" w:rsidP="00851202">
      <w:pPr>
        <w:pStyle w:val="ListParagraph"/>
        <w:numPr>
          <w:ilvl w:val="1"/>
          <w:numId w:val="2"/>
        </w:numPr>
      </w:pPr>
      <w:r>
        <w:t xml:space="preserve">The Math portion of the new SAT </w:t>
      </w:r>
      <w:r w:rsidR="00727C1F" w:rsidRPr="00B95645">
        <w:t>includes more statistics than the ACT</w:t>
      </w:r>
    </w:p>
    <w:p w:rsidR="00851202" w:rsidRPr="00B95645" w:rsidRDefault="00851202" w:rsidP="002639BD">
      <w:pPr>
        <w:pStyle w:val="ListParagraph"/>
        <w:numPr>
          <w:ilvl w:val="1"/>
          <w:numId w:val="2"/>
        </w:numPr>
      </w:pPr>
      <w:r>
        <w:rPr>
          <w:lang w:val="en"/>
        </w:rPr>
        <w:t xml:space="preserve">The new SAT contains more reading than the ACT, even in the math section.  </w:t>
      </w:r>
    </w:p>
    <w:p w:rsidR="00727C1F" w:rsidRPr="00B95645" w:rsidRDefault="00727C1F" w:rsidP="00727C1F">
      <w:pPr>
        <w:pStyle w:val="ListParagraph"/>
        <w:numPr>
          <w:ilvl w:val="1"/>
          <w:numId w:val="2"/>
        </w:numPr>
      </w:pPr>
      <w:r w:rsidRPr="00B95645">
        <w:t>The Math Department website includes a profile of math topics covered in the SAT</w:t>
      </w:r>
      <w:r w:rsidR="00851202">
        <w:t>; some of this material appears below (although it was not presented specifically by Dr. Brown)</w:t>
      </w:r>
      <w:r w:rsidR="00A00BB1">
        <w:br/>
      </w:r>
    </w:p>
    <w:p w:rsidR="00727C1F" w:rsidRPr="00F17CB9" w:rsidRDefault="00727C1F" w:rsidP="00727C1F">
      <w:pPr>
        <w:pStyle w:val="ListParagraph"/>
        <w:numPr>
          <w:ilvl w:val="2"/>
          <w:numId w:val="2"/>
        </w:numPr>
      </w:pPr>
      <w:r w:rsidRPr="00727C1F">
        <w:rPr>
          <w:noProof/>
        </w:rPr>
        <w:drawing>
          <wp:inline distT="0" distB="0" distL="0" distR="0" wp14:anchorId="202E7C8E" wp14:editId="326D2316">
            <wp:extent cx="3257893" cy="2655593"/>
            <wp:effectExtent l="0" t="0" r="0" b="0"/>
            <wp:docPr id="60" name="Shape 60"/>
            <wp:cNvGraphicFramePr/>
            <a:graphic xmlns:a="http://schemas.openxmlformats.org/drawingml/2006/main">
              <a:graphicData uri="http://schemas.openxmlformats.org/drawingml/2006/picture">
                <pic:pic xmlns:pic="http://schemas.openxmlformats.org/drawingml/2006/picture">
                  <pic:nvPicPr>
                    <pic:cNvPr id="60" name="Shape 60"/>
                    <pic:cNvPicPr preferRelativeResize="0"/>
                  </pic:nvPicPr>
                  <pic:blipFill>
                    <a:blip r:embed="rId14">
                      <a:alphaModFix/>
                    </a:blip>
                    <a:stretch>
                      <a:fillRect/>
                    </a:stretch>
                  </pic:blipFill>
                  <pic:spPr>
                    <a:xfrm>
                      <a:off x="0" y="0"/>
                      <a:ext cx="3258265" cy="2655896"/>
                    </a:xfrm>
                    <a:prstGeom prst="rect">
                      <a:avLst/>
                    </a:prstGeom>
                    <a:noFill/>
                    <a:ln>
                      <a:noFill/>
                    </a:ln>
                  </pic:spPr>
                </pic:pic>
              </a:graphicData>
            </a:graphic>
          </wp:inline>
        </w:drawing>
      </w:r>
      <w:r w:rsidR="005C60AD">
        <w:br/>
      </w:r>
    </w:p>
    <w:p w:rsidR="00D3762D" w:rsidRPr="00727C1F" w:rsidRDefault="00D3762D" w:rsidP="00727C1F">
      <w:pPr>
        <w:pStyle w:val="ListParagraph"/>
        <w:numPr>
          <w:ilvl w:val="1"/>
          <w:numId w:val="2"/>
        </w:numPr>
      </w:pPr>
      <w:r w:rsidRPr="00727C1F">
        <w:rPr>
          <w:b/>
          <w:lang w:val="en"/>
        </w:rPr>
        <w:lastRenderedPageBreak/>
        <w:t xml:space="preserve">Getting Used to new PSAT Scores </w:t>
      </w:r>
      <w:hyperlink r:id="rId15" w:history="1">
        <w:r w:rsidRPr="00654CBB">
          <w:rPr>
            <w:rStyle w:val="Hyperlink"/>
            <w:b/>
            <w:lang w:val="en"/>
          </w:rPr>
          <w:t>LINK</w:t>
        </w:r>
      </w:hyperlink>
    </w:p>
    <w:p w:rsidR="00851202" w:rsidRPr="002639BD" w:rsidRDefault="00851202" w:rsidP="00727C1F">
      <w:pPr>
        <w:pStyle w:val="ListParagraph"/>
        <w:numPr>
          <w:ilvl w:val="2"/>
          <w:numId w:val="2"/>
        </w:numPr>
      </w:pPr>
      <w:r>
        <w:rPr>
          <w:lang w:val="en"/>
        </w:rPr>
        <w:t xml:space="preserve">Dr. Brown provided a handout (see </w:t>
      </w:r>
      <w:hyperlink r:id="rId16" w:history="1">
        <w:r w:rsidRPr="00654CBB">
          <w:rPr>
            <w:rStyle w:val="Hyperlink"/>
            <w:lang w:val="en"/>
          </w:rPr>
          <w:t>link</w:t>
        </w:r>
      </w:hyperlink>
      <w:r>
        <w:rPr>
          <w:lang w:val="en"/>
        </w:rPr>
        <w:t>) which helps to “translate” what a score on the Explore and ACT tests might look like on the PSAT 8/9 and the SAT tests</w:t>
      </w:r>
    </w:p>
    <w:p w:rsidR="00727C1F" w:rsidRPr="00B95645" w:rsidRDefault="00851202" w:rsidP="00727C1F">
      <w:pPr>
        <w:pStyle w:val="ListParagraph"/>
        <w:numPr>
          <w:ilvl w:val="2"/>
          <w:numId w:val="2"/>
        </w:numPr>
      </w:pPr>
      <w:r>
        <w:rPr>
          <w:lang w:val="en"/>
        </w:rPr>
        <w:t>P</w:t>
      </w:r>
      <w:r w:rsidR="00727C1F" w:rsidRPr="00B95645">
        <w:rPr>
          <w:lang w:val="en"/>
        </w:rPr>
        <w:t xml:space="preserve">SAT </w:t>
      </w:r>
      <w:r w:rsidR="00FF1470">
        <w:rPr>
          <w:lang w:val="en"/>
        </w:rPr>
        <w:t xml:space="preserve">8/9 scores top out at 720, while </w:t>
      </w:r>
      <w:r>
        <w:rPr>
          <w:lang w:val="en"/>
        </w:rPr>
        <w:t>PSAT</w:t>
      </w:r>
      <w:r w:rsidR="00FF1470">
        <w:rPr>
          <w:lang w:val="en"/>
        </w:rPr>
        <w:t xml:space="preserve"> 10 and PSAT/NMSQT</w:t>
      </w:r>
      <w:r>
        <w:rPr>
          <w:lang w:val="en"/>
        </w:rPr>
        <w:t xml:space="preserve"> </w:t>
      </w:r>
      <w:r w:rsidR="00727C1F" w:rsidRPr="00B95645">
        <w:rPr>
          <w:lang w:val="en"/>
        </w:rPr>
        <w:t>test scores top out at 7</w:t>
      </w:r>
      <w:r w:rsidR="00725879">
        <w:rPr>
          <w:lang w:val="en"/>
        </w:rPr>
        <w:t>6</w:t>
      </w:r>
      <w:r w:rsidR="00727C1F" w:rsidRPr="00B95645">
        <w:rPr>
          <w:lang w:val="en"/>
        </w:rPr>
        <w:t>0</w:t>
      </w:r>
      <w:r w:rsidR="00FF1470">
        <w:rPr>
          <w:lang w:val="en"/>
        </w:rPr>
        <w:t xml:space="preserve"> </w:t>
      </w:r>
      <w:r w:rsidR="00727C1F" w:rsidRPr="00B95645">
        <w:rPr>
          <w:lang w:val="en"/>
        </w:rPr>
        <w:t>(in each subject, both Math and English)</w:t>
      </w:r>
      <w:r>
        <w:rPr>
          <w:lang w:val="en"/>
        </w:rPr>
        <w:t>; SAT tops out at 800</w:t>
      </w:r>
    </w:p>
    <w:p w:rsidR="00727C1F" w:rsidRPr="00B95645" w:rsidRDefault="00727C1F" w:rsidP="00727C1F">
      <w:pPr>
        <w:pStyle w:val="ListParagraph"/>
        <w:numPr>
          <w:ilvl w:val="2"/>
          <w:numId w:val="2"/>
        </w:numPr>
      </w:pPr>
      <w:r w:rsidRPr="00B95645">
        <w:rPr>
          <w:lang w:val="en"/>
        </w:rPr>
        <w:t>This is dramatically different than the range of scoring for</w:t>
      </w:r>
      <w:r w:rsidR="009B614B">
        <w:rPr>
          <w:lang w:val="en"/>
        </w:rPr>
        <w:t xml:space="preserve"> </w:t>
      </w:r>
      <w:r w:rsidR="00851202">
        <w:rPr>
          <w:lang w:val="en"/>
        </w:rPr>
        <w:t>Explore and</w:t>
      </w:r>
      <w:r w:rsidRPr="00B95645">
        <w:rPr>
          <w:lang w:val="en"/>
        </w:rPr>
        <w:t xml:space="preserve"> ACT, which topped out at </w:t>
      </w:r>
      <w:r w:rsidR="00851202">
        <w:rPr>
          <w:lang w:val="en"/>
        </w:rPr>
        <w:t xml:space="preserve">25 and </w:t>
      </w:r>
      <w:r w:rsidRPr="00B95645">
        <w:rPr>
          <w:lang w:val="en"/>
        </w:rPr>
        <w:t>36</w:t>
      </w:r>
      <w:r w:rsidR="00851202">
        <w:rPr>
          <w:lang w:val="en"/>
        </w:rPr>
        <w:t xml:space="preserve"> respectively</w:t>
      </w:r>
    </w:p>
    <w:p w:rsidR="00D3762D" w:rsidRPr="00B95645" w:rsidRDefault="00D3762D" w:rsidP="00727C1F">
      <w:pPr>
        <w:pStyle w:val="ListParagraph"/>
        <w:numPr>
          <w:ilvl w:val="1"/>
          <w:numId w:val="2"/>
        </w:numPr>
      </w:pPr>
      <w:r w:rsidRPr="00727C1F">
        <w:rPr>
          <w:b/>
          <w:lang w:val="en"/>
        </w:rPr>
        <w:t xml:space="preserve">Khan Academy </w:t>
      </w:r>
      <w:hyperlink r:id="rId17" w:history="1">
        <w:r w:rsidRPr="00727C1F">
          <w:rPr>
            <w:rStyle w:val="Hyperlink"/>
            <w:b/>
            <w:lang w:val="en"/>
          </w:rPr>
          <w:t>LIN</w:t>
        </w:r>
        <w:r w:rsidR="00F17CB9" w:rsidRPr="00727C1F">
          <w:rPr>
            <w:rStyle w:val="Hyperlink"/>
            <w:b/>
            <w:lang w:val="en"/>
          </w:rPr>
          <w:t>K to SAT math practice</w:t>
        </w:r>
      </w:hyperlink>
    </w:p>
    <w:p w:rsidR="00B95645" w:rsidRPr="00B95645" w:rsidRDefault="00B95645" w:rsidP="00B95645">
      <w:pPr>
        <w:pStyle w:val="ListParagraph"/>
        <w:numPr>
          <w:ilvl w:val="2"/>
          <w:numId w:val="2"/>
        </w:numPr>
      </w:pPr>
      <w:r w:rsidRPr="00B95645">
        <w:rPr>
          <w:lang w:val="en"/>
        </w:rPr>
        <w:t xml:space="preserve">This is a </w:t>
      </w:r>
      <w:r w:rsidRPr="00B95645">
        <w:rPr>
          <w:u w:val="single"/>
          <w:lang w:val="en"/>
        </w:rPr>
        <w:t>very</w:t>
      </w:r>
      <w:r w:rsidRPr="00B95645">
        <w:rPr>
          <w:lang w:val="en"/>
        </w:rPr>
        <w:t xml:space="preserve"> helpful web site for practicing and strengthening target areas of the SAT</w:t>
      </w:r>
    </w:p>
    <w:p w:rsidR="00B95645" w:rsidRPr="002639BD" w:rsidRDefault="005C60AD" w:rsidP="00B95645">
      <w:pPr>
        <w:pStyle w:val="ListParagraph"/>
        <w:numPr>
          <w:ilvl w:val="2"/>
          <w:numId w:val="2"/>
        </w:numPr>
      </w:pPr>
      <w:r>
        <w:rPr>
          <w:lang w:val="en"/>
        </w:rPr>
        <w:t>From the Khan website, l</w:t>
      </w:r>
      <w:r w:rsidR="00B95645" w:rsidRPr="00B95645">
        <w:rPr>
          <w:lang w:val="en"/>
        </w:rPr>
        <w:t>ink your PSAT results from the College Board web site to Khan Academy to receive a tailored test prep regimen</w:t>
      </w:r>
    </w:p>
    <w:p w:rsidR="00D3762D" w:rsidRPr="00B95645" w:rsidRDefault="00D3762D" w:rsidP="00727C1F">
      <w:pPr>
        <w:pStyle w:val="ListParagraph"/>
        <w:numPr>
          <w:ilvl w:val="0"/>
          <w:numId w:val="2"/>
        </w:numPr>
      </w:pPr>
      <w:r w:rsidRPr="00727C1F">
        <w:rPr>
          <w:b/>
          <w:lang w:val="en"/>
        </w:rPr>
        <w:t xml:space="preserve">Common Core: </w:t>
      </w:r>
      <w:r w:rsidR="00851202">
        <w:rPr>
          <w:rStyle w:val="CommentReference"/>
        </w:rPr>
        <w:commentReference w:id="2"/>
      </w:r>
    </w:p>
    <w:p w:rsidR="00B95645" w:rsidRPr="00B95645" w:rsidRDefault="00B95645" w:rsidP="00B95645">
      <w:pPr>
        <w:pStyle w:val="ListParagraph"/>
        <w:numPr>
          <w:ilvl w:val="1"/>
          <w:numId w:val="2"/>
        </w:numPr>
      </w:pPr>
      <w:r w:rsidRPr="00B95645">
        <w:rPr>
          <w:lang w:val="en"/>
        </w:rPr>
        <w:t xml:space="preserve">The York Math Department has always been comfortable with the Common Core.  Other schools have had to change the </w:t>
      </w:r>
      <w:r w:rsidRPr="00B95645">
        <w:rPr>
          <w:i/>
          <w:lang w:val="en"/>
        </w:rPr>
        <w:t>way</w:t>
      </w:r>
      <w:r w:rsidRPr="00B95645">
        <w:rPr>
          <w:lang w:val="en"/>
        </w:rPr>
        <w:t xml:space="preserve"> they taught math</w:t>
      </w:r>
      <w:r w:rsidR="001D7FFD">
        <w:rPr>
          <w:lang w:val="en"/>
        </w:rPr>
        <w:t>,</w:t>
      </w:r>
      <w:r w:rsidRPr="00B95645">
        <w:rPr>
          <w:lang w:val="en"/>
        </w:rPr>
        <w:t xml:space="preserve"> away from memorization</w:t>
      </w:r>
      <w:r>
        <w:rPr>
          <w:lang w:val="en"/>
        </w:rPr>
        <w:t xml:space="preserve"> and more toward how to think</w:t>
      </w:r>
      <w:r w:rsidR="00851202">
        <w:rPr>
          <w:lang w:val="en"/>
        </w:rPr>
        <w:t>, but York has always focused on common core principles</w:t>
      </w:r>
    </w:p>
    <w:p w:rsidR="000B663E" w:rsidRPr="002639BD" w:rsidRDefault="000B663E" w:rsidP="00727C1F">
      <w:pPr>
        <w:pStyle w:val="ListParagraph"/>
        <w:numPr>
          <w:ilvl w:val="0"/>
          <w:numId w:val="2"/>
        </w:numPr>
      </w:pPr>
      <w:r>
        <w:rPr>
          <w:b/>
          <w:lang w:val="en"/>
        </w:rPr>
        <w:t>Algebra Two Modeling</w:t>
      </w:r>
    </w:p>
    <w:p w:rsidR="000B663E" w:rsidRDefault="000B663E" w:rsidP="002639BD">
      <w:pPr>
        <w:pStyle w:val="ListParagraph"/>
        <w:numPr>
          <w:ilvl w:val="1"/>
          <w:numId w:val="2"/>
        </w:numPr>
      </w:pPr>
      <w:r>
        <w:t xml:space="preserve">Dr. Brown spent some time talking about the success of Algebra Two Modeling, a class introduced a few years ago at York to help students who came out of </w:t>
      </w:r>
      <w:r w:rsidR="005E0ACC">
        <w:t>middle school</w:t>
      </w:r>
      <w:r>
        <w:t xml:space="preserve"> with a need for more applied algebra experience; the course is now an exceptionally effective bridge to Honors level Advanced Algebra Trig or Advanced Algebra Trig for many students who take Geometry as 8</w:t>
      </w:r>
      <w:r w:rsidRPr="002639BD">
        <w:rPr>
          <w:vertAlign w:val="superscript"/>
        </w:rPr>
        <w:t>th</w:t>
      </w:r>
      <w:r>
        <w:t xml:space="preserve"> graders or as Freshmen</w:t>
      </w:r>
      <w:r w:rsidR="003F10DC">
        <w:t>[</w:t>
      </w:r>
    </w:p>
    <w:p w:rsidR="003F10DC" w:rsidRPr="002639BD" w:rsidRDefault="003F10DC" w:rsidP="002639BD">
      <w:pPr>
        <w:pStyle w:val="ListParagraph"/>
        <w:numPr>
          <w:ilvl w:val="1"/>
          <w:numId w:val="2"/>
        </w:numPr>
      </w:pPr>
      <w:r>
        <w:t>Algebra 2 Modeling also gives some advantage in the math testing section of the SAT suites</w:t>
      </w:r>
    </w:p>
    <w:p w:rsidR="00D3762D" w:rsidRPr="00B95645" w:rsidRDefault="00D3762D" w:rsidP="00727C1F">
      <w:pPr>
        <w:pStyle w:val="ListParagraph"/>
        <w:numPr>
          <w:ilvl w:val="0"/>
          <w:numId w:val="2"/>
        </w:numPr>
      </w:pPr>
      <w:r w:rsidRPr="00727C1F">
        <w:rPr>
          <w:b/>
          <w:lang w:val="en"/>
        </w:rPr>
        <w:t>New textbooks</w:t>
      </w:r>
      <w:r w:rsidR="00463C9B">
        <w:rPr>
          <w:rStyle w:val="CommentReference"/>
        </w:rPr>
        <w:commentReference w:id="3"/>
      </w:r>
    </w:p>
    <w:p w:rsidR="00254010" w:rsidRPr="002639BD" w:rsidRDefault="00254010" w:rsidP="00B95645">
      <w:pPr>
        <w:pStyle w:val="ListParagraph"/>
        <w:numPr>
          <w:ilvl w:val="1"/>
          <w:numId w:val="2"/>
        </w:numPr>
      </w:pPr>
      <w:r>
        <w:rPr>
          <w:lang w:val="en"/>
        </w:rPr>
        <w:t>D205 is undergoing textbook reviews across the math curriculum (excluding the Reach and Honors Curriculum at this time)</w:t>
      </w:r>
    </w:p>
    <w:p w:rsidR="00254010" w:rsidRPr="002639BD" w:rsidRDefault="00254010" w:rsidP="00B95645">
      <w:pPr>
        <w:pStyle w:val="ListParagraph"/>
        <w:numPr>
          <w:ilvl w:val="1"/>
          <w:numId w:val="2"/>
        </w:numPr>
      </w:pPr>
      <w:r>
        <w:rPr>
          <w:lang w:val="en"/>
        </w:rPr>
        <w:t>Meetings are being held, and new possible texts will be on display this year for public review at the D205 District Offices</w:t>
      </w:r>
    </w:p>
    <w:p w:rsidR="00254010" w:rsidRPr="002639BD" w:rsidRDefault="00254010" w:rsidP="00B95645">
      <w:pPr>
        <w:pStyle w:val="ListParagraph"/>
        <w:numPr>
          <w:ilvl w:val="1"/>
          <w:numId w:val="2"/>
        </w:numPr>
      </w:pPr>
      <w:r>
        <w:rPr>
          <w:lang w:val="en"/>
        </w:rPr>
        <w:t xml:space="preserve">D205 has taken care to </w:t>
      </w:r>
      <w:r w:rsidR="00B95645">
        <w:rPr>
          <w:lang w:val="en"/>
        </w:rPr>
        <w:t xml:space="preserve">wait for </w:t>
      </w:r>
      <w:r>
        <w:rPr>
          <w:lang w:val="en"/>
        </w:rPr>
        <w:t xml:space="preserve">changes associated with the move to </w:t>
      </w:r>
      <w:r w:rsidR="00B95645">
        <w:rPr>
          <w:lang w:val="en"/>
        </w:rPr>
        <w:t xml:space="preserve">national common core and testing standards to settle </w:t>
      </w:r>
      <w:r>
        <w:rPr>
          <w:lang w:val="en"/>
        </w:rPr>
        <w:t xml:space="preserve">in </w:t>
      </w:r>
      <w:r w:rsidR="00B95645">
        <w:rPr>
          <w:lang w:val="en"/>
        </w:rPr>
        <w:t xml:space="preserve">before selecting new books.  </w:t>
      </w:r>
    </w:p>
    <w:p w:rsidR="00254010" w:rsidRPr="002639BD" w:rsidRDefault="00463C9B" w:rsidP="00B95645">
      <w:pPr>
        <w:pStyle w:val="ListParagraph"/>
        <w:numPr>
          <w:ilvl w:val="1"/>
          <w:numId w:val="2"/>
        </w:numPr>
      </w:pPr>
      <w:r>
        <w:rPr>
          <w:lang w:val="en"/>
        </w:rPr>
        <w:t xml:space="preserve">Unlike in other school districts, the York Math team </w:t>
      </w:r>
      <w:r w:rsidR="00254010">
        <w:rPr>
          <w:lang w:val="en"/>
        </w:rPr>
        <w:t>does not normally select one publisher and opt to purchase an entire series across all four years of high school, preferring to select the right text for each year, regardless of publisher.</w:t>
      </w:r>
    </w:p>
    <w:p w:rsidR="00B95645" w:rsidRPr="00D9293C" w:rsidRDefault="00463C9B" w:rsidP="00B95645">
      <w:pPr>
        <w:pStyle w:val="ListParagraph"/>
        <w:numPr>
          <w:ilvl w:val="1"/>
          <w:numId w:val="2"/>
        </w:numPr>
      </w:pPr>
      <w:r>
        <w:rPr>
          <w:lang w:val="en"/>
        </w:rPr>
        <w:t xml:space="preserve">Full </w:t>
      </w:r>
      <w:r w:rsidR="00725879">
        <w:rPr>
          <w:lang w:val="en"/>
        </w:rPr>
        <w:t>curriculum</w:t>
      </w:r>
      <w:r>
        <w:rPr>
          <w:lang w:val="en"/>
        </w:rPr>
        <w:t xml:space="preserve"> adoption may not take place in the next school year. </w:t>
      </w:r>
      <w:r w:rsidR="00B95645">
        <w:rPr>
          <w:lang w:val="en"/>
        </w:rPr>
        <w:t>They want to do things well, so may not change all textbooks across the board</w:t>
      </w:r>
    </w:p>
    <w:p w:rsidR="000B663E" w:rsidRPr="002639BD" w:rsidRDefault="00254010" w:rsidP="000B663E">
      <w:r>
        <w:rPr>
          <w:rStyle w:val="CommentReference"/>
        </w:rPr>
        <w:commentReference w:id="4"/>
      </w:r>
      <w:r w:rsidR="00D3762D" w:rsidRPr="000B663E">
        <w:rPr>
          <w:b/>
          <w:lang w:val="en"/>
        </w:rPr>
        <w:t xml:space="preserve">ALEKS: </w:t>
      </w:r>
      <w:r w:rsidR="00D3762D" w:rsidRPr="000B663E">
        <w:rPr>
          <w:b/>
          <w:lang w:val="en"/>
        </w:rPr>
        <w:tab/>
      </w:r>
      <w:hyperlink r:id="rId18" w:history="1">
        <w:r w:rsidR="000B663E" w:rsidRPr="000B663E">
          <w:rPr>
            <w:rStyle w:val="Hyperlink"/>
            <w:lang w:val="en"/>
          </w:rPr>
          <w:t>Overview of ALEKS</w:t>
        </w:r>
      </w:hyperlink>
    </w:p>
    <w:p w:rsidR="000B663E" w:rsidRPr="002639BD" w:rsidRDefault="000B663E" w:rsidP="002639BD">
      <w:pPr>
        <w:pStyle w:val="ListParagraph"/>
        <w:numPr>
          <w:ilvl w:val="1"/>
          <w:numId w:val="2"/>
        </w:numPr>
      </w:pPr>
      <w:r>
        <w:rPr>
          <w:b/>
          <w:lang w:val="en"/>
        </w:rPr>
        <w:t>Dr. Brown then talked about a new technology program being used at York</w:t>
      </w:r>
    </w:p>
    <w:p w:rsidR="00D3762D" w:rsidRPr="001D7FFD" w:rsidRDefault="000B663E" w:rsidP="002639BD">
      <w:pPr>
        <w:pStyle w:val="ListParagraph"/>
        <w:numPr>
          <w:ilvl w:val="1"/>
          <w:numId w:val="2"/>
        </w:numPr>
      </w:pPr>
      <w:r>
        <w:rPr>
          <w:lang w:val="en"/>
        </w:rPr>
        <w:t>ALEKS s</w:t>
      </w:r>
      <w:r w:rsidR="001D7FFD" w:rsidRPr="001D7FFD">
        <w:rPr>
          <w:lang w:val="en"/>
        </w:rPr>
        <w:t xml:space="preserve">tarted </w:t>
      </w:r>
      <w:r>
        <w:rPr>
          <w:lang w:val="en"/>
        </w:rPr>
        <w:t xml:space="preserve">and is still being used as </w:t>
      </w:r>
      <w:r w:rsidR="001D7FFD" w:rsidRPr="001D7FFD">
        <w:rPr>
          <w:lang w:val="en"/>
        </w:rPr>
        <w:t xml:space="preserve"> a</w:t>
      </w:r>
      <w:r>
        <w:rPr>
          <w:lang w:val="en"/>
        </w:rPr>
        <w:t xml:space="preserve"> math</w:t>
      </w:r>
      <w:r w:rsidR="001D7FFD" w:rsidRPr="001D7FFD">
        <w:rPr>
          <w:lang w:val="en"/>
        </w:rPr>
        <w:t xml:space="preserve"> placement system for colleges (including COD</w:t>
      </w:r>
      <w:r>
        <w:rPr>
          <w:lang w:val="en"/>
        </w:rPr>
        <w:t>, University of IL, among others</w:t>
      </w:r>
      <w:r w:rsidR="001D7FFD" w:rsidRPr="001D7FFD">
        <w:rPr>
          <w:lang w:val="en"/>
        </w:rPr>
        <w:t>)</w:t>
      </w:r>
    </w:p>
    <w:p w:rsidR="001D7FFD" w:rsidRPr="001D7FFD" w:rsidRDefault="00D9293C" w:rsidP="00727C1F">
      <w:pPr>
        <w:pStyle w:val="ListParagraph"/>
        <w:numPr>
          <w:ilvl w:val="1"/>
          <w:numId w:val="2"/>
        </w:numPr>
      </w:pPr>
      <w:r>
        <w:rPr>
          <w:lang w:val="en"/>
        </w:rPr>
        <w:t>At u</w:t>
      </w:r>
      <w:r w:rsidR="00D3762D" w:rsidRPr="00D9293C">
        <w:rPr>
          <w:lang w:val="en"/>
        </w:rPr>
        <w:t>se at York now</w:t>
      </w:r>
      <w:r>
        <w:rPr>
          <w:lang w:val="en"/>
        </w:rPr>
        <w:t>,</w:t>
      </w:r>
      <w:r w:rsidR="001D7FFD">
        <w:rPr>
          <w:lang w:val="en"/>
        </w:rPr>
        <w:t xml:space="preserve"> and</w:t>
      </w:r>
      <w:r w:rsidR="00D3762D" w:rsidRPr="00D9293C">
        <w:rPr>
          <w:lang w:val="en"/>
        </w:rPr>
        <w:t xml:space="preserve"> next year to supplement instruction </w:t>
      </w:r>
    </w:p>
    <w:p w:rsidR="001D7FFD" w:rsidRPr="002639BD" w:rsidRDefault="001D7FFD" w:rsidP="00153128">
      <w:pPr>
        <w:pStyle w:val="ListParagraph"/>
        <w:numPr>
          <w:ilvl w:val="2"/>
          <w:numId w:val="2"/>
        </w:numPr>
      </w:pPr>
      <w:r w:rsidRPr="00153128">
        <w:rPr>
          <w:lang w:val="en"/>
        </w:rPr>
        <w:t>Currently deployed in Algebra 2</w:t>
      </w:r>
      <w:r w:rsidR="005E0ACC">
        <w:rPr>
          <w:lang w:val="en"/>
        </w:rPr>
        <w:t xml:space="preserve"> </w:t>
      </w:r>
      <w:r w:rsidRPr="00153128">
        <w:rPr>
          <w:lang w:val="en"/>
        </w:rPr>
        <w:t>for Juniors and Seniors</w:t>
      </w:r>
      <w:r w:rsidR="00153128" w:rsidRPr="00153128">
        <w:rPr>
          <w:lang w:val="en"/>
        </w:rPr>
        <w:t xml:space="preserve"> </w:t>
      </w:r>
      <w:r w:rsidRPr="00153128">
        <w:rPr>
          <w:lang w:val="en"/>
        </w:rPr>
        <w:t>as a supplement to the textbook to provide extra problems that can be worked online at home, to strengthen foundational math</w:t>
      </w:r>
    </w:p>
    <w:p w:rsidR="00153128" w:rsidRPr="001D7FFD" w:rsidRDefault="00153128" w:rsidP="00153128">
      <w:pPr>
        <w:pStyle w:val="ListParagraph"/>
        <w:numPr>
          <w:ilvl w:val="2"/>
          <w:numId w:val="2"/>
        </w:numPr>
      </w:pPr>
      <w:r>
        <w:rPr>
          <w:lang w:val="en"/>
        </w:rPr>
        <w:lastRenderedPageBreak/>
        <w:t xml:space="preserve">Will be expanded in its use to Algebra B and </w:t>
      </w:r>
      <w:r w:rsidR="008712A1">
        <w:rPr>
          <w:lang w:val="en"/>
        </w:rPr>
        <w:t>Geometry</w:t>
      </w:r>
      <w:r>
        <w:rPr>
          <w:lang w:val="en"/>
        </w:rPr>
        <w:t xml:space="preserve"> C next year</w:t>
      </w:r>
    </w:p>
    <w:p w:rsidR="00D3762D" w:rsidRPr="001D7FFD" w:rsidRDefault="006E7FED" w:rsidP="001D7FFD">
      <w:pPr>
        <w:pStyle w:val="ListParagraph"/>
        <w:numPr>
          <w:ilvl w:val="2"/>
          <w:numId w:val="2"/>
        </w:numPr>
      </w:pPr>
      <w:hyperlink r:id="rId19" w:anchor="k12_high" w:history="1">
        <w:r w:rsidR="001D7FFD" w:rsidRPr="001D7FFD">
          <w:rPr>
            <w:rStyle w:val="Hyperlink"/>
            <w:lang w:val="en"/>
          </w:rPr>
          <w:t>Outline of high school topics</w:t>
        </w:r>
      </w:hyperlink>
    </w:p>
    <w:p w:rsidR="00153128" w:rsidRPr="002639BD" w:rsidRDefault="00D3762D" w:rsidP="00727C1F">
      <w:pPr>
        <w:pStyle w:val="ListParagraph"/>
        <w:numPr>
          <w:ilvl w:val="0"/>
          <w:numId w:val="2"/>
        </w:numPr>
      </w:pPr>
      <w:r w:rsidRPr="00727C1F">
        <w:rPr>
          <w:b/>
          <w:lang w:val="en"/>
        </w:rPr>
        <w:t>Summer School</w:t>
      </w:r>
      <w:r w:rsidR="001D7FFD">
        <w:rPr>
          <w:b/>
          <w:lang w:val="en"/>
        </w:rPr>
        <w:t xml:space="preserve"> : </w:t>
      </w:r>
    </w:p>
    <w:p w:rsidR="00D3762D" w:rsidRPr="001D7FFD" w:rsidRDefault="00153128" w:rsidP="002639BD">
      <w:pPr>
        <w:pStyle w:val="ListParagraph"/>
        <w:numPr>
          <w:ilvl w:val="1"/>
          <w:numId w:val="2"/>
        </w:numPr>
      </w:pPr>
      <w:r>
        <w:rPr>
          <w:b/>
          <w:lang w:val="en"/>
        </w:rPr>
        <w:t xml:space="preserve">Dr. Brown noted that </w:t>
      </w:r>
      <w:r w:rsidR="008B43B3">
        <w:rPr>
          <w:b/>
          <w:lang w:val="en"/>
        </w:rPr>
        <w:t>registration</w:t>
      </w:r>
      <w:r>
        <w:rPr>
          <w:b/>
          <w:lang w:val="en"/>
        </w:rPr>
        <w:t xml:space="preserve"> fo</w:t>
      </w:r>
      <w:r w:rsidR="002D5C8C">
        <w:rPr>
          <w:b/>
          <w:lang w:val="en"/>
        </w:rPr>
        <w:t>r</w:t>
      </w:r>
      <w:r>
        <w:rPr>
          <w:b/>
          <w:lang w:val="en"/>
        </w:rPr>
        <w:t xml:space="preserve"> summer </w:t>
      </w:r>
      <w:r w:rsidR="001D7FFD">
        <w:rPr>
          <w:b/>
          <w:lang w:val="en"/>
        </w:rPr>
        <w:t>m</w:t>
      </w:r>
      <w:r w:rsidR="00D3762D" w:rsidRPr="00727C1F">
        <w:rPr>
          <w:b/>
          <w:lang w:val="en"/>
        </w:rPr>
        <w:t>ath courses</w:t>
      </w:r>
      <w:r>
        <w:rPr>
          <w:b/>
          <w:lang w:val="en"/>
        </w:rPr>
        <w:t xml:space="preserve"> will</w:t>
      </w:r>
      <w:r w:rsidR="00D3762D" w:rsidRPr="00727C1F">
        <w:rPr>
          <w:b/>
          <w:lang w:val="en"/>
        </w:rPr>
        <w:t xml:space="preserve"> require Math Department approval </w:t>
      </w:r>
      <w:r>
        <w:rPr>
          <w:b/>
          <w:lang w:val="en"/>
        </w:rPr>
        <w:t>in advance, to ensure families are making the right decision about summer math</w:t>
      </w:r>
    </w:p>
    <w:p w:rsidR="001D7FFD" w:rsidRPr="003F24F0" w:rsidRDefault="00153128" w:rsidP="001D7FFD">
      <w:pPr>
        <w:pStyle w:val="ListParagraph"/>
        <w:numPr>
          <w:ilvl w:val="1"/>
          <w:numId w:val="2"/>
        </w:numPr>
      </w:pPr>
      <w:r>
        <w:rPr>
          <w:lang w:val="en"/>
        </w:rPr>
        <w:t>In the past, some s</w:t>
      </w:r>
      <w:r w:rsidR="003F24F0">
        <w:rPr>
          <w:lang w:val="en"/>
        </w:rPr>
        <w:t xml:space="preserve">tudents were poorly fitted for summer classes </w:t>
      </w:r>
    </w:p>
    <w:p w:rsidR="003F24F0" w:rsidRPr="003F24F0" w:rsidRDefault="003F24F0" w:rsidP="001D7FFD">
      <w:pPr>
        <w:pStyle w:val="ListParagraph"/>
        <w:numPr>
          <w:ilvl w:val="1"/>
          <w:numId w:val="2"/>
        </w:numPr>
      </w:pPr>
      <w:r>
        <w:rPr>
          <w:lang w:val="en"/>
        </w:rPr>
        <w:t>Summer math courses (</w:t>
      </w:r>
      <w:commentRangeStart w:id="5"/>
      <w:r>
        <w:rPr>
          <w:lang w:val="en"/>
        </w:rPr>
        <w:t xml:space="preserve">see the color coded </w:t>
      </w:r>
      <w:hyperlink r:id="rId20" w:history="1">
        <w:r w:rsidRPr="00654CBB">
          <w:rPr>
            <w:rStyle w:val="Hyperlink"/>
            <w:lang w:val="en"/>
          </w:rPr>
          <w:t>flowchart</w:t>
        </w:r>
      </w:hyperlink>
      <w:r>
        <w:rPr>
          <w:lang w:val="en"/>
        </w:rPr>
        <w:t>)</w:t>
      </w:r>
      <w:commentRangeEnd w:id="5"/>
      <w:r w:rsidR="001467DE">
        <w:rPr>
          <w:rStyle w:val="CommentReference"/>
        </w:rPr>
        <w:commentReference w:id="5"/>
      </w:r>
    </w:p>
    <w:p w:rsidR="003F24F0" w:rsidRPr="003F24F0" w:rsidRDefault="003F24F0" w:rsidP="003F24F0">
      <w:pPr>
        <w:pStyle w:val="ListParagraph"/>
        <w:numPr>
          <w:ilvl w:val="2"/>
          <w:numId w:val="2"/>
        </w:numPr>
      </w:pPr>
      <w:r>
        <w:rPr>
          <w:lang w:val="en"/>
        </w:rPr>
        <w:t>Summer Algebra B (to follow full year of Algebra A</w:t>
      </w:r>
      <w:r w:rsidR="001467DE">
        <w:rPr>
          <w:rStyle w:val="CommentReference"/>
        </w:rPr>
        <w:commentReference w:id="6"/>
      </w:r>
      <w:r w:rsidR="001467DE">
        <w:rPr>
          <w:lang w:val="en"/>
        </w:rPr>
        <w:t>; would allow a student to accelerate into the Algebra B/Geometry path</w:t>
      </w:r>
    </w:p>
    <w:p w:rsidR="008712A1" w:rsidRPr="008712A1" w:rsidRDefault="003F24F0" w:rsidP="001A23FB">
      <w:pPr>
        <w:pStyle w:val="ListParagraph"/>
        <w:numPr>
          <w:ilvl w:val="2"/>
          <w:numId w:val="2"/>
        </w:numPr>
      </w:pPr>
      <w:r w:rsidRPr="008712A1">
        <w:rPr>
          <w:lang w:val="en"/>
        </w:rPr>
        <w:t>Summer Geometry (to follow a full year of Algebra AB)</w:t>
      </w:r>
      <w:r w:rsidR="001467DE" w:rsidRPr="008712A1">
        <w:rPr>
          <w:lang w:val="en"/>
        </w:rPr>
        <w:t xml:space="preserve"> – would allow a student to move up to </w:t>
      </w:r>
      <w:r w:rsidR="005E0ACC" w:rsidRPr="008712A1">
        <w:rPr>
          <w:lang w:val="en"/>
        </w:rPr>
        <w:t>Algebra</w:t>
      </w:r>
      <w:r w:rsidR="001467DE" w:rsidRPr="008712A1">
        <w:rPr>
          <w:lang w:val="en"/>
        </w:rPr>
        <w:t xml:space="preserve"> 2/Modeling, if successful</w:t>
      </w:r>
    </w:p>
    <w:p w:rsidR="008712A1" w:rsidRDefault="008712A1" w:rsidP="001A23FB">
      <w:pPr>
        <w:pStyle w:val="ListParagraph"/>
        <w:numPr>
          <w:ilvl w:val="2"/>
          <w:numId w:val="2"/>
        </w:numPr>
      </w:pPr>
      <w:r>
        <w:t xml:space="preserve">Summer </w:t>
      </w:r>
      <w:proofErr w:type="spellStart"/>
      <w:r>
        <w:t>Precalculus</w:t>
      </w:r>
      <w:proofErr w:type="spellEnd"/>
      <w:r>
        <w:t xml:space="preserve"> is designed to accelerate juniors who are strong students in Advanced Algebra/Trig H so that they have the </w:t>
      </w:r>
      <w:proofErr w:type="spellStart"/>
      <w:r>
        <w:t>Precalculus</w:t>
      </w:r>
      <w:proofErr w:type="spellEnd"/>
      <w:r>
        <w:t xml:space="preserve"> background to take AP Calculus AB as seniors. The summer course is not taught at the honors level due to the compressed time frame. </w:t>
      </w:r>
    </w:p>
    <w:p w:rsidR="009D7F39" w:rsidRDefault="009D7F39" w:rsidP="001A23FB">
      <w:r>
        <w:rPr>
          <w:b/>
          <w:u w:val="single"/>
        </w:rPr>
        <w:t xml:space="preserve">MATH </w:t>
      </w:r>
      <w:r w:rsidR="00B12194">
        <w:rPr>
          <w:b/>
          <w:u w:val="single"/>
        </w:rPr>
        <w:t xml:space="preserve">PATHWAYS </w:t>
      </w:r>
      <w:r>
        <w:rPr>
          <w:b/>
          <w:u w:val="single"/>
        </w:rPr>
        <w:t>COURSES</w:t>
      </w:r>
    </w:p>
    <w:p w:rsidR="005B1166" w:rsidRPr="005B1166" w:rsidRDefault="009D7F39" w:rsidP="005B1166">
      <w:pPr>
        <w:pStyle w:val="ListParagraph"/>
        <w:numPr>
          <w:ilvl w:val="0"/>
          <w:numId w:val="5"/>
        </w:numPr>
        <w:rPr>
          <w:lang w:val="en"/>
        </w:rPr>
      </w:pPr>
      <w:r w:rsidRPr="005B1166">
        <w:rPr>
          <w:b/>
          <w:lang w:val="en"/>
        </w:rPr>
        <w:t xml:space="preserve">Courses &amp; flow : view individual pathways  OR  structure of the courses </w:t>
      </w:r>
      <w:hyperlink r:id="rId21" w:history="1">
        <w:r w:rsidRPr="00654CBB">
          <w:rPr>
            <w:rStyle w:val="Hyperlink"/>
            <w:b/>
            <w:lang w:val="en"/>
          </w:rPr>
          <w:t>LIN</w:t>
        </w:r>
        <w:r w:rsidR="005B1166" w:rsidRPr="00654CBB">
          <w:rPr>
            <w:rStyle w:val="Hyperlink"/>
            <w:b/>
            <w:lang w:val="en"/>
          </w:rPr>
          <w:t>K to Pathways for Math Courses 2017-18</w:t>
        </w:r>
      </w:hyperlink>
    </w:p>
    <w:p w:rsidR="00B12194" w:rsidRPr="005E0ACC" w:rsidRDefault="005B1166" w:rsidP="00B12194">
      <w:pPr>
        <w:pStyle w:val="ListParagraph"/>
        <w:numPr>
          <w:ilvl w:val="1"/>
          <w:numId w:val="5"/>
        </w:numPr>
        <w:rPr>
          <w:lang w:val="en"/>
        </w:rPr>
      </w:pPr>
      <w:r w:rsidRPr="005E0ACC">
        <w:rPr>
          <w:lang w:val="en"/>
        </w:rPr>
        <w:t xml:space="preserve">New </w:t>
      </w:r>
      <w:r w:rsidR="00B12194" w:rsidRPr="005E0ACC">
        <w:rPr>
          <w:lang w:val="en"/>
        </w:rPr>
        <w:t xml:space="preserve">Course </w:t>
      </w:r>
      <w:r w:rsidRPr="005E0ACC">
        <w:rPr>
          <w:lang w:val="en"/>
        </w:rPr>
        <w:t>for 201</w:t>
      </w:r>
      <w:r w:rsidR="00B12194" w:rsidRPr="005E0ACC">
        <w:rPr>
          <w:lang w:val="en"/>
        </w:rPr>
        <w:t>7-18</w:t>
      </w:r>
    </w:p>
    <w:p w:rsidR="005B1166" w:rsidRPr="005B1166" w:rsidRDefault="005B1166" w:rsidP="00B12194">
      <w:pPr>
        <w:pStyle w:val="ListParagraph"/>
        <w:numPr>
          <w:ilvl w:val="2"/>
          <w:numId w:val="5"/>
        </w:numPr>
        <w:rPr>
          <w:lang w:val="en"/>
        </w:rPr>
      </w:pPr>
      <w:r w:rsidRPr="005B1166">
        <w:rPr>
          <w:lang w:val="en"/>
        </w:rPr>
        <w:t xml:space="preserve">Functions/Finite Math H, which may be taken after </w:t>
      </w:r>
      <w:proofErr w:type="spellStart"/>
      <w:r w:rsidRPr="005B1166">
        <w:rPr>
          <w:lang w:val="en"/>
        </w:rPr>
        <w:t>PreCalc</w:t>
      </w:r>
      <w:proofErr w:type="spellEnd"/>
      <w:r w:rsidRPr="005B1166">
        <w:rPr>
          <w:lang w:val="en"/>
        </w:rPr>
        <w:t xml:space="preserve"> from 2 different tracks</w:t>
      </w:r>
    </w:p>
    <w:p w:rsidR="005B1166" w:rsidRPr="005B1166" w:rsidRDefault="005B1166" w:rsidP="005B1166">
      <w:pPr>
        <w:pStyle w:val="ListParagraph"/>
        <w:numPr>
          <w:ilvl w:val="3"/>
          <w:numId w:val="5"/>
        </w:numPr>
        <w:rPr>
          <w:lang w:val="en"/>
        </w:rPr>
      </w:pPr>
      <w:r w:rsidRPr="005B1166">
        <w:rPr>
          <w:lang w:val="en"/>
        </w:rPr>
        <w:t xml:space="preserve">Will be Advanced College </w:t>
      </w:r>
      <w:r>
        <w:rPr>
          <w:lang w:val="en"/>
        </w:rPr>
        <w:t>Project</w:t>
      </w:r>
      <w:r w:rsidRPr="005B1166">
        <w:rPr>
          <w:lang w:val="en"/>
        </w:rPr>
        <w:t xml:space="preserve"> (ACP) with Indiana University</w:t>
      </w:r>
    </w:p>
    <w:p w:rsidR="00B12194" w:rsidRDefault="00B12194" w:rsidP="00B12194">
      <w:pPr>
        <w:pStyle w:val="ListParagraph"/>
        <w:numPr>
          <w:ilvl w:val="1"/>
          <w:numId w:val="5"/>
        </w:numPr>
        <w:rPr>
          <w:lang w:val="en"/>
        </w:rPr>
      </w:pPr>
      <w:r>
        <w:rPr>
          <w:lang w:val="en"/>
        </w:rPr>
        <w:t>New Course for 2018-19</w:t>
      </w:r>
    </w:p>
    <w:p w:rsidR="005B1166" w:rsidRDefault="00B12194" w:rsidP="00B12194">
      <w:pPr>
        <w:pStyle w:val="ListParagraph"/>
        <w:numPr>
          <w:ilvl w:val="2"/>
          <w:numId w:val="5"/>
        </w:numPr>
        <w:rPr>
          <w:lang w:val="en"/>
        </w:rPr>
      </w:pPr>
      <w:r>
        <w:rPr>
          <w:lang w:val="en"/>
        </w:rPr>
        <w:t>Advanced T</w:t>
      </w:r>
      <w:r w:rsidR="005B1166">
        <w:rPr>
          <w:lang w:val="en"/>
        </w:rPr>
        <w:t>opics are under development, but MAY include</w:t>
      </w:r>
    </w:p>
    <w:p w:rsidR="00B12194" w:rsidRDefault="00B12194" w:rsidP="005B1166">
      <w:pPr>
        <w:pStyle w:val="ListParagraph"/>
        <w:numPr>
          <w:ilvl w:val="3"/>
          <w:numId w:val="5"/>
        </w:numPr>
        <w:rPr>
          <w:lang w:val="en"/>
        </w:rPr>
      </w:pPr>
      <w:r>
        <w:rPr>
          <w:lang w:val="en"/>
        </w:rPr>
        <w:t>Calculus III</w:t>
      </w:r>
    </w:p>
    <w:p w:rsidR="005B1166" w:rsidRDefault="005B1166" w:rsidP="005B1166">
      <w:pPr>
        <w:pStyle w:val="ListParagraph"/>
        <w:numPr>
          <w:ilvl w:val="3"/>
          <w:numId w:val="5"/>
        </w:numPr>
        <w:rPr>
          <w:lang w:val="en"/>
        </w:rPr>
      </w:pPr>
      <w:r>
        <w:rPr>
          <w:lang w:val="en"/>
        </w:rPr>
        <w:t>Applied Math</w:t>
      </w:r>
    </w:p>
    <w:p w:rsidR="005B1166" w:rsidRPr="005E0ACC" w:rsidRDefault="005B1166" w:rsidP="005E0ACC">
      <w:pPr>
        <w:pStyle w:val="ListParagraph"/>
        <w:numPr>
          <w:ilvl w:val="3"/>
          <w:numId w:val="5"/>
        </w:numPr>
        <w:rPr>
          <w:lang w:val="en"/>
        </w:rPr>
      </w:pPr>
      <w:r>
        <w:rPr>
          <w:lang w:val="en"/>
        </w:rPr>
        <w:t>Proofs</w:t>
      </w:r>
    </w:p>
    <w:p w:rsidR="00C510F6" w:rsidRDefault="00C510F6">
      <w:pPr>
        <w:rPr>
          <w:b/>
          <w:u w:val="single"/>
        </w:rPr>
      </w:pPr>
      <w:r>
        <w:rPr>
          <w:b/>
          <w:u w:val="single"/>
        </w:rPr>
        <w:br w:type="page"/>
      </w:r>
    </w:p>
    <w:p w:rsidR="00447029" w:rsidRPr="00447029" w:rsidRDefault="00447029" w:rsidP="001A23FB">
      <w:pPr>
        <w:rPr>
          <w:b/>
          <w:u w:val="single"/>
        </w:rPr>
      </w:pPr>
      <w:r w:rsidRPr="00447029">
        <w:rPr>
          <w:b/>
          <w:u w:val="single"/>
        </w:rPr>
        <w:lastRenderedPageBreak/>
        <w:t>Discussion and Q&amp;A:</w:t>
      </w:r>
    </w:p>
    <w:p w:rsidR="009D7F39" w:rsidRPr="00E44E77" w:rsidRDefault="009D7F39" w:rsidP="002639BD">
      <w:pPr>
        <w:ind w:left="360"/>
        <w:rPr>
          <w:b/>
        </w:rPr>
      </w:pPr>
      <w:r w:rsidRPr="00E44E77">
        <w:rPr>
          <w:b/>
        </w:rPr>
        <w:t>What is the difference between AP Calculus AB and AP Calculus BC?</w:t>
      </w:r>
    </w:p>
    <w:p w:rsidR="00D64FF5" w:rsidRDefault="009D7F39" w:rsidP="009D7F39">
      <w:pPr>
        <w:pStyle w:val="ListParagraph"/>
        <w:numPr>
          <w:ilvl w:val="0"/>
          <w:numId w:val="3"/>
        </w:numPr>
      </w:pPr>
      <w:r>
        <w:t>AP Calc</w:t>
      </w:r>
      <w:r w:rsidR="005E0ACC">
        <w:t>ulus</w:t>
      </w:r>
      <w:r>
        <w:t xml:space="preserve"> </w:t>
      </w:r>
      <w:r w:rsidR="00D64FF5">
        <w:t>AB is considered the equivalent of one semester of Calculus in college. The next course in the sequence in college would be Calculus II</w:t>
      </w:r>
    </w:p>
    <w:p w:rsidR="009D7F39" w:rsidRDefault="00D64FF5" w:rsidP="009D7F39">
      <w:pPr>
        <w:pStyle w:val="ListParagraph"/>
        <w:numPr>
          <w:ilvl w:val="0"/>
          <w:numId w:val="3"/>
        </w:numPr>
      </w:pPr>
      <w:r>
        <w:t xml:space="preserve">AB Calculus </w:t>
      </w:r>
      <w:r w:rsidR="009D7F39">
        <w:t xml:space="preserve">BC </w:t>
      </w:r>
      <w:r>
        <w:t xml:space="preserve">is considered the equivalent of one full year of calculus in college and </w:t>
      </w:r>
      <w:r w:rsidR="009D7F39">
        <w:t xml:space="preserve">covers all the material </w:t>
      </w:r>
      <w:r>
        <w:t xml:space="preserve">covered in AP Calculus </w:t>
      </w:r>
      <w:r w:rsidR="008712A1">
        <w:t>AB</w:t>
      </w:r>
      <w:r w:rsidR="00C021A8" w:rsidRPr="004B6B51">
        <w:rPr>
          <w:color w:val="00B050"/>
        </w:rPr>
        <w:t xml:space="preserve"> </w:t>
      </w:r>
      <w:r>
        <w:t>and additional topics</w:t>
      </w:r>
      <w:r w:rsidR="009D7F39">
        <w:t xml:space="preserve">.  </w:t>
      </w:r>
      <w:r>
        <w:t>The next course in the sequence would be Calculus III.</w:t>
      </w:r>
    </w:p>
    <w:p w:rsidR="00E44E77" w:rsidRPr="004011D6" w:rsidRDefault="00E44E77" w:rsidP="001A23FB">
      <w:pPr>
        <w:rPr>
          <w:b/>
        </w:rPr>
      </w:pPr>
      <w:r w:rsidRPr="004011D6">
        <w:rPr>
          <w:b/>
        </w:rPr>
        <w:t>Should my student always go for the higher level math course or Honors level course?</w:t>
      </w:r>
    </w:p>
    <w:p w:rsidR="00D3762D" w:rsidRDefault="00E44E77" w:rsidP="002639BD">
      <w:pPr>
        <w:pStyle w:val="ListParagraph"/>
        <w:numPr>
          <w:ilvl w:val="0"/>
          <w:numId w:val="6"/>
        </w:numPr>
      </w:pPr>
      <w:r>
        <w:t xml:space="preserve">Dr. Brown counseled that students should match coursework to their facility with the prior math content and material. If student has fully mastered the material, it is always a good idea to move up and/or tackle the next level. However, </w:t>
      </w:r>
      <w:r w:rsidR="001A23FB">
        <w:t>students</w:t>
      </w:r>
      <w:r>
        <w:t xml:space="preserve"> sometimes </w:t>
      </w:r>
      <w:r w:rsidR="001A23FB">
        <w:t>overreach</w:t>
      </w:r>
      <w:r>
        <w:t xml:space="preserve"> – moving onto the next level before s/he has strong knowledge base. This can stress students </w:t>
      </w:r>
      <w:r w:rsidR="001A23FB">
        <w:t>emotionally and intellectually</w:t>
      </w:r>
      <w:r>
        <w:t xml:space="preserve">, </w:t>
      </w:r>
      <w:r w:rsidR="00C021A8">
        <w:t>hurt your test scores</w:t>
      </w:r>
      <w:r w:rsidR="001A23FB">
        <w:t xml:space="preserve"> and grades, </w:t>
      </w:r>
      <w:r w:rsidR="00661C85">
        <w:t>and actually hurt</w:t>
      </w:r>
      <w:r w:rsidR="001A23FB">
        <w:t xml:space="preserve"> your math acumen or readiness for college. </w:t>
      </w:r>
      <w:r w:rsidR="00C021A8">
        <w:t>Prioritize</w:t>
      </w:r>
      <w:r w:rsidR="001A23FB">
        <w:t xml:space="preserve"> </w:t>
      </w:r>
      <w:r>
        <w:t xml:space="preserve">math courses that </w:t>
      </w:r>
      <w:r w:rsidR="001A23FB">
        <w:t xml:space="preserve">prepare you to THINK in </w:t>
      </w:r>
      <w:r>
        <w:t>college, vs. focusing on simply moving through coursework to attain a certain, perhaps arbitrary level</w:t>
      </w:r>
      <w:r w:rsidR="009D7F39">
        <w:t>.</w:t>
      </w:r>
    </w:p>
    <w:p w:rsidR="00E44E77" w:rsidRPr="004011D6" w:rsidRDefault="00E44E77" w:rsidP="00E44E77">
      <w:pPr>
        <w:rPr>
          <w:b/>
        </w:rPr>
      </w:pPr>
      <w:r w:rsidRPr="004011D6">
        <w:rPr>
          <w:b/>
        </w:rPr>
        <w:t>What math courses should students interested in computer science focus on?</w:t>
      </w:r>
    </w:p>
    <w:p w:rsidR="00137DE2" w:rsidRDefault="00E44E77" w:rsidP="00E44E77">
      <w:pPr>
        <w:pStyle w:val="ListParagraph"/>
        <w:numPr>
          <w:ilvl w:val="0"/>
          <w:numId w:val="6"/>
        </w:numPr>
      </w:pPr>
      <w:r w:rsidRPr="005C4734">
        <w:t xml:space="preserve">According to computer science teachers at highly competitive universities, strong content knowledge in math is more important to success in Computer Science </w:t>
      </w:r>
      <w:r w:rsidR="00C54D52" w:rsidRPr="005C4734">
        <w:t>than</w:t>
      </w:r>
      <w:r w:rsidRPr="005C4734">
        <w:t xml:space="preserve"> having taken computer science coursework in high school. Certainly students can/ may do both, but continue in math to be successful in Computer Science. </w:t>
      </w:r>
    </w:p>
    <w:p w:rsidR="00026C23" w:rsidRDefault="00026C23" w:rsidP="00026C23">
      <w:pPr>
        <w:pStyle w:val="ListParagraph"/>
        <w:numPr>
          <w:ilvl w:val="0"/>
          <w:numId w:val="6"/>
        </w:numPr>
        <w:rPr>
          <w:lang w:val="en"/>
        </w:rPr>
      </w:pPr>
      <w:r w:rsidRPr="00026C23">
        <w:rPr>
          <w:lang w:val="en"/>
        </w:rPr>
        <w:t xml:space="preserve">Enriched </w:t>
      </w:r>
      <w:proofErr w:type="spellStart"/>
      <w:r w:rsidRPr="00026C23">
        <w:rPr>
          <w:lang w:val="en"/>
        </w:rPr>
        <w:t>Adv</w:t>
      </w:r>
      <w:proofErr w:type="spellEnd"/>
      <w:r w:rsidRPr="00026C23">
        <w:rPr>
          <w:lang w:val="en"/>
        </w:rPr>
        <w:t xml:space="preserve"> </w:t>
      </w:r>
      <w:proofErr w:type="spellStart"/>
      <w:r w:rsidRPr="00026C23">
        <w:rPr>
          <w:lang w:val="en"/>
        </w:rPr>
        <w:t>Alg</w:t>
      </w:r>
      <w:proofErr w:type="spellEnd"/>
      <w:r w:rsidRPr="00026C23">
        <w:rPr>
          <w:lang w:val="en"/>
        </w:rPr>
        <w:t xml:space="preserve"> Trig Honors uses computer programming heavily </w:t>
      </w:r>
      <w:r>
        <w:rPr>
          <w:lang w:val="en"/>
        </w:rPr>
        <w:t xml:space="preserve">(True Basic). </w:t>
      </w:r>
      <w:r w:rsidR="00AA04D5">
        <w:rPr>
          <w:lang w:val="en"/>
        </w:rPr>
        <w:t xml:space="preserve"> </w:t>
      </w:r>
      <w:r w:rsidRPr="00026C23">
        <w:rPr>
          <w:lang w:val="en"/>
        </w:rPr>
        <w:t xml:space="preserve">Enriched </w:t>
      </w:r>
      <w:proofErr w:type="spellStart"/>
      <w:r w:rsidRPr="00026C23">
        <w:rPr>
          <w:lang w:val="en"/>
        </w:rPr>
        <w:t>PreCalc</w:t>
      </w:r>
      <w:proofErr w:type="spellEnd"/>
      <w:r w:rsidRPr="00026C23">
        <w:rPr>
          <w:lang w:val="en"/>
        </w:rPr>
        <w:t xml:space="preserve"> H/AP Stats has limited computer programming as the curriculum has less time for it</w:t>
      </w:r>
    </w:p>
    <w:p w:rsidR="00F3478D" w:rsidRPr="004011D6" w:rsidRDefault="00F3478D" w:rsidP="00F3478D">
      <w:pPr>
        <w:rPr>
          <w:b/>
          <w:lang w:val="en"/>
        </w:rPr>
      </w:pPr>
      <w:r w:rsidRPr="004011D6">
        <w:rPr>
          <w:b/>
          <w:lang w:val="en"/>
        </w:rPr>
        <w:t>What careers benefit from a strong foundation in math?</w:t>
      </w:r>
    </w:p>
    <w:p w:rsidR="00F3478D" w:rsidRPr="00F3478D" w:rsidRDefault="00F3478D" w:rsidP="00F3478D">
      <w:pPr>
        <w:pStyle w:val="ListParagraph"/>
        <w:numPr>
          <w:ilvl w:val="0"/>
          <w:numId w:val="7"/>
        </w:numPr>
        <w:rPr>
          <w:lang w:val="en"/>
        </w:rPr>
      </w:pPr>
      <w:r>
        <w:rPr>
          <w:lang w:val="en"/>
        </w:rPr>
        <w:t xml:space="preserve">This web site was suggested: </w:t>
      </w:r>
      <w:hyperlink r:id="rId22" w:history="1">
        <w:r w:rsidRPr="00F3478D">
          <w:rPr>
            <w:rStyle w:val="Hyperlink"/>
            <w:lang w:val="en"/>
          </w:rPr>
          <w:t>http://weusemath.org/careers/</w:t>
        </w:r>
      </w:hyperlink>
      <w:r>
        <w:rPr>
          <w:lang w:val="en"/>
        </w:rPr>
        <w:t xml:space="preserve"> </w:t>
      </w:r>
    </w:p>
    <w:sectPr w:rsidR="00F3478D" w:rsidRPr="00F3478D" w:rsidSect="008B43B3">
      <w:headerReference w:type="default" r:id="rId23"/>
      <w:pgSz w:w="12240" w:h="15840"/>
      <w:pgMar w:top="1260" w:right="1152" w:bottom="810" w:left="1152" w:header="45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ierksheide, Elizabeth" w:date="2017-01-14T06:54:00Z" w:initials="DE">
    <w:p w:rsidR="00851202" w:rsidRDefault="00851202">
      <w:pPr>
        <w:pStyle w:val="CommentText"/>
      </w:pPr>
      <w:r>
        <w:rPr>
          <w:rStyle w:val="CommentReference"/>
        </w:rPr>
        <w:annotationRef/>
      </w:r>
      <w:r>
        <w:t>I think this is confusing here</w:t>
      </w:r>
    </w:p>
  </w:comment>
  <w:comment w:id="2" w:author="Dierksheide, Elizabeth" w:date="2017-01-14T07:01:00Z" w:initials="DE">
    <w:p w:rsidR="00851202" w:rsidRDefault="00851202">
      <w:pPr>
        <w:pStyle w:val="CommentText"/>
      </w:pPr>
      <w:r>
        <w:rPr>
          <w:rStyle w:val="CommentReference"/>
        </w:rPr>
        <w:annotationRef/>
      </w:r>
      <w:r>
        <w:t>I think this is confusing</w:t>
      </w:r>
    </w:p>
  </w:comment>
  <w:comment w:id="3" w:author="Dierksheide, Elizabeth" w:date="2017-01-14T07:15:00Z" w:initials="DE">
    <w:p w:rsidR="00463C9B" w:rsidRDefault="00463C9B">
      <w:pPr>
        <w:pStyle w:val="CommentText"/>
      </w:pPr>
      <w:r>
        <w:rPr>
          <w:rStyle w:val="CommentReference"/>
        </w:rPr>
        <w:annotationRef/>
      </w:r>
      <w:r>
        <w:t>I know she used this term, but I don’t think parents of non-honors students will like it.</w:t>
      </w:r>
    </w:p>
  </w:comment>
  <w:comment w:id="4" w:author="Dierksheide, Elizabeth" w:date="2017-01-14T07:11:00Z" w:initials="DE">
    <w:p w:rsidR="00254010" w:rsidRDefault="00254010">
      <w:pPr>
        <w:pStyle w:val="CommentText"/>
      </w:pPr>
      <w:r>
        <w:rPr>
          <w:rStyle w:val="CommentReference"/>
        </w:rPr>
        <w:annotationRef/>
      </w:r>
      <w:r>
        <w:t>Why bother to mention?</w:t>
      </w:r>
    </w:p>
  </w:comment>
  <w:comment w:id="5" w:author="Dierksheide, Elizabeth" w:date="2017-01-14T07:29:00Z" w:initials="DE">
    <w:p w:rsidR="001467DE" w:rsidRDefault="001467DE">
      <w:pPr>
        <w:pStyle w:val="CommentText"/>
      </w:pPr>
      <w:r>
        <w:rPr>
          <w:rStyle w:val="CommentReference"/>
        </w:rPr>
        <w:annotationRef/>
      </w:r>
      <w:r>
        <w:t xml:space="preserve">As you remember, </w:t>
      </w:r>
      <w:proofErr w:type="spellStart"/>
      <w:r>
        <w:t>Precalc</w:t>
      </w:r>
      <w:proofErr w:type="spellEnd"/>
      <w:r>
        <w:t xml:space="preserve"> is not on the color coded chart, so I fear referring folks here will confuse them. Perhaps we just say, here is a preview of some of the courses the Math department is considering for summer courses.</w:t>
      </w:r>
    </w:p>
  </w:comment>
  <w:comment w:id="6" w:author="Dierksheide, Elizabeth" w:date="2017-01-14T07:25:00Z" w:initials="DE">
    <w:p w:rsidR="001467DE" w:rsidRDefault="001467DE">
      <w:pPr>
        <w:pStyle w:val="CommentText"/>
      </w:pPr>
      <w:r>
        <w:rPr>
          <w:rStyle w:val="CommentReference"/>
        </w:rPr>
        <w:annotationRef/>
      </w:r>
      <w:r>
        <w:t>Is this a thing?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ED" w:rsidRDefault="006E7FED" w:rsidP="00D3762D">
      <w:pPr>
        <w:spacing w:after="0" w:line="240" w:lineRule="auto"/>
      </w:pPr>
      <w:r>
        <w:separator/>
      </w:r>
    </w:p>
  </w:endnote>
  <w:endnote w:type="continuationSeparator" w:id="0">
    <w:p w:rsidR="006E7FED" w:rsidRDefault="006E7FED" w:rsidP="00D3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ED" w:rsidRDefault="006E7FED" w:rsidP="00D3762D">
      <w:pPr>
        <w:spacing w:after="0" w:line="240" w:lineRule="auto"/>
      </w:pPr>
      <w:r>
        <w:separator/>
      </w:r>
    </w:p>
  </w:footnote>
  <w:footnote w:type="continuationSeparator" w:id="0">
    <w:p w:rsidR="006E7FED" w:rsidRDefault="006E7FED" w:rsidP="00D37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2D" w:rsidRDefault="00D3762D" w:rsidP="00D3762D">
    <w:r w:rsidRPr="00D3762D">
      <w:rPr>
        <w:b/>
        <w:sz w:val="28"/>
      </w:rPr>
      <w:t xml:space="preserve">Academic Boosters </w:t>
    </w:r>
    <w:r w:rsidRPr="00D3762D">
      <w:rPr>
        <w:b/>
        <w:sz w:val="28"/>
      </w:rPr>
      <w:tab/>
    </w:r>
    <w:r>
      <w:rPr>
        <w:b/>
        <w:sz w:val="28"/>
      </w:rPr>
      <w:tab/>
    </w:r>
    <w:r>
      <w:rPr>
        <w:b/>
        <w:sz w:val="28"/>
      </w:rPr>
      <w:tab/>
    </w:r>
    <w:r>
      <w:rPr>
        <w:b/>
        <w:sz w:val="28"/>
      </w:rPr>
      <w:tab/>
    </w:r>
    <w:r>
      <w:rPr>
        <w:b/>
        <w:sz w:val="28"/>
      </w:rPr>
      <w:tab/>
    </w:r>
    <w:r>
      <w:rPr>
        <w:b/>
        <w:sz w:val="28"/>
      </w:rPr>
      <w:tab/>
    </w:r>
    <w:r>
      <w:rPr>
        <w:b/>
        <w:sz w:val="28"/>
      </w:rPr>
      <w:tab/>
      <w:t>January 12, 2017</w:t>
    </w:r>
    <w:r w:rsidR="00A00BB1">
      <w:rPr>
        <w:b/>
        <w:sz w:val="28"/>
      </w:rPr>
      <w:br/>
    </w:r>
    <w:r>
      <w:rPr>
        <w:b/>
        <w:sz w:val="28"/>
      </w:rPr>
      <w:t>Presenter:  Sue Brown, Math Department Chair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2C7B"/>
    <w:multiLevelType w:val="hybridMultilevel"/>
    <w:tmpl w:val="30D6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224CD"/>
    <w:multiLevelType w:val="hybridMultilevel"/>
    <w:tmpl w:val="1318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1057B"/>
    <w:multiLevelType w:val="hybridMultilevel"/>
    <w:tmpl w:val="C54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F37AB"/>
    <w:multiLevelType w:val="hybridMultilevel"/>
    <w:tmpl w:val="ABA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367A7"/>
    <w:multiLevelType w:val="hybridMultilevel"/>
    <w:tmpl w:val="A3A8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E3AA3"/>
    <w:multiLevelType w:val="hybridMultilevel"/>
    <w:tmpl w:val="1874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B6278"/>
    <w:multiLevelType w:val="hybridMultilevel"/>
    <w:tmpl w:val="E2B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2D"/>
    <w:rsid w:val="00026C23"/>
    <w:rsid w:val="000A51DE"/>
    <w:rsid w:val="000B663E"/>
    <w:rsid w:val="00137DE2"/>
    <w:rsid w:val="001467DE"/>
    <w:rsid w:val="00153128"/>
    <w:rsid w:val="001610A1"/>
    <w:rsid w:val="001A23FB"/>
    <w:rsid w:val="001D2800"/>
    <w:rsid w:val="001D3506"/>
    <w:rsid w:val="001D7FFD"/>
    <w:rsid w:val="00234D48"/>
    <w:rsid w:val="00254010"/>
    <w:rsid w:val="002639BD"/>
    <w:rsid w:val="00266A5C"/>
    <w:rsid w:val="002D5C8C"/>
    <w:rsid w:val="00302046"/>
    <w:rsid w:val="00316F80"/>
    <w:rsid w:val="003F10DC"/>
    <w:rsid w:val="003F24F0"/>
    <w:rsid w:val="004011D6"/>
    <w:rsid w:val="00447029"/>
    <w:rsid w:val="00451C3A"/>
    <w:rsid w:val="00463C9B"/>
    <w:rsid w:val="004B6B51"/>
    <w:rsid w:val="005B1166"/>
    <w:rsid w:val="005C4734"/>
    <w:rsid w:val="005C60AD"/>
    <w:rsid w:val="005D3F93"/>
    <w:rsid w:val="005E0ACC"/>
    <w:rsid w:val="00654CBB"/>
    <w:rsid w:val="00661C85"/>
    <w:rsid w:val="006E7FED"/>
    <w:rsid w:val="00725879"/>
    <w:rsid w:val="00727C1F"/>
    <w:rsid w:val="0075610C"/>
    <w:rsid w:val="00843AEC"/>
    <w:rsid w:val="00851202"/>
    <w:rsid w:val="008712A1"/>
    <w:rsid w:val="00874815"/>
    <w:rsid w:val="008B12CB"/>
    <w:rsid w:val="008B43B3"/>
    <w:rsid w:val="0094000B"/>
    <w:rsid w:val="009B614B"/>
    <w:rsid w:val="009D7F39"/>
    <w:rsid w:val="00A00BB1"/>
    <w:rsid w:val="00AA04D5"/>
    <w:rsid w:val="00AB757C"/>
    <w:rsid w:val="00AD6ED7"/>
    <w:rsid w:val="00B12194"/>
    <w:rsid w:val="00B31466"/>
    <w:rsid w:val="00B95645"/>
    <w:rsid w:val="00BE07A6"/>
    <w:rsid w:val="00C021A8"/>
    <w:rsid w:val="00C351A4"/>
    <w:rsid w:val="00C510F6"/>
    <w:rsid w:val="00C54D52"/>
    <w:rsid w:val="00D3762D"/>
    <w:rsid w:val="00D64FF5"/>
    <w:rsid w:val="00D9293C"/>
    <w:rsid w:val="00DF357B"/>
    <w:rsid w:val="00E44E77"/>
    <w:rsid w:val="00E83693"/>
    <w:rsid w:val="00F05811"/>
    <w:rsid w:val="00F17CB9"/>
    <w:rsid w:val="00F3478D"/>
    <w:rsid w:val="00F358F5"/>
    <w:rsid w:val="00F60BE4"/>
    <w:rsid w:val="00F66A6E"/>
    <w:rsid w:val="00FA0B6C"/>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2D"/>
  </w:style>
  <w:style w:type="paragraph" w:styleId="Footer">
    <w:name w:val="footer"/>
    <w:basedOn w:val="Normal"/>
    <w:link w:val="FooterChar"/>
    <w:uiPriority w:val="99"/>
    <w:unhideWhenUsed/>
    <w:rsid w:val="00D37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2D"/>
  </w:style>
  <w:style w:type="paragraph" w:styleId="ListParagraph">
    <w:name w:val="List Paragraph"/>
    <w:basedOn w:val="Normal"/>
    <w:uiPriority w:val="34"/>
    <w:qFormat/>
    <w:rsid w:val="00D3762D"/>
    <w:pPr>
      <w:ind w:left="720"/>
      <w:contextualSpacing/>
    </w:pPr>
  </w:style>
  <w:style w:type="character" w:styleId="Hyperlink">
    <w:name w:val="Hyperlink"/>
    <w:basedOn w:val="DefaultParagraphFont"/>
    <w:uiPriority w:val="99"/>
    <w:unhideWhenUsed/>
    <w:rsid w:val="00D3762D"/>
    <w:rPr>
      <w:color w:val="0000FF" w:themeColor="hyperlink"/>
      <w:u w:val="single"/>
    </w:rPr>
  </w:style>
  <w:style w:type="character" w:styleId="FollowedHyperlink">
    <w:name w:val="FollowedHyperlink"/>
    <w:basedOn w:val="DefaultParagraphFont"/>
    <w:uiPriority w:val="99"/>
    <w:semiHidden/>
    <w:unhideWhenUsed/>
    <w:rsid w:val="00F17CB9"/>
    <w:rPr>
      <w:color w:val="800080" w:themeColor="followedHyperlink"/>
      <w:u w:val="single"/>
    </w:rPr>
  </w:style>
  <w:style w:type="paragraph" w:styleId="BalloonText">
    <w:name w:val="Balloon Text"/>
    <w:basedOn w:val="Normal"/>
    <w:link w:val="BalloonTextChar"/>
    <w:uiPriority w:val="99"/>
    <w:semiHidden/>
    <w:unhideWhenUsed/>
    <w:rsid w:val="0072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1F"/>
    <w:rPr>
      <w:rFonts w:ascii="Tahoma" w:hAnsi="Tahoma" w:cs="Tahoma"/>
      <w:sz w:val="16"/>
      <w:szCs w:val="16"/>
    </w:rPr>
  </w:style>
  <w:style w:type="character" w:styleId="CommentReference">
    <w:name w:val="annotation reference"/>
    <w:basedOn w:val="DefaultParagraphFont"/>
    <w:uiPriority w:val="99"/>
    <w:semiHidden/>
    <w:unhideWhenUsed/>
    <w:rsid w:val="00851202"/>
    <w:rPr>
      <w:sz w:val="16"/>
      <w:szCs w:val="16"/>
    </w:rPr>
  </w:style>
  <w:style w:type="paragraph" w:styleId="CommentText">
    <w:name w:val="annotation text"/>
    <w:basedOn w:val="Normal"/>
    <w:link w:val="CommentTextChar"/>
    <w:uiPriority w:val="99"/>
    <w:semiHidden/>
    <w:unhideWhenUsed/>
    <w:rsid w:val="00851202"/>
    <w:pPr>
      <w:spacing w:line="240" w:lineRule="auto"/>
    </w:pPr>
    <w:rPr>
      <w:sz w:val="20"/>
      <w:szCs w:val="20"/>
    </w:rPr>
  </w:style>
  <w:style w:type="character" w:customStyle="1" w:styleId="CommentTextChar">
    <w:name w:val="Comment Text Char"/>
    <w:basedOn w:val="DefaultParagraphFont"/>
    <w:link w:val="CommentText"/>
    <w:uiPriority w:val="99"/>
    <w:semiHidden/>
    <w:rsid w:val="00851202"/>
    <w:rPr>
      <w:sz w:val="20"/>
      <w:szCs w:val="20"/>
    </w:rPr>
  </w:style>
  <w:style w:type="paragraph" w:styleId="CommentSubject">
    <w:name w:val="annotation subject"/>
    <w:basedOn w:val="CommentText"/>
    <w:next w:val="CommentText"/>
    <w:link w:val="CommentSubjectChar"/>
    <w:uiPriority w:val="99"/>
    <w:semiHidden/>
    <w:unhideWhenUsed/>
    <w:rsid w:val="00851202"/>
    <w:rPr>
      <w:b/>
      <w:bCs/>
    </w:rPr>
  </w:style>
  <w:style w:type="character" w:customStyle="1" w:styleId="CommentSubjectChar">
    <w:name w:val="Comment Subject Char"/>
    <w:basedOn w:val="CommentTextChar"/>
    <w:link w:val="CommentSubject"/>
    <w:uiPriority w:val="99"/>
    <w:semiHidden/>
    <w:rsid w:val="008512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2D"/>
  </w:style>
  <w:style w:type="paragraph" w:styleId="Footer">
    <w:name w:val="footer"/>
    <w:basedOn w:val="Normal"/>
    <w:link w:val="FooterChar"/>
    <w:uiPriority w:val="99"/>
    <w:unhideWhenUsed/>
    <w:rsid w:val="00D37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2D"/>
  </w:style>
  <w:style w:type="paragraph" w:styleId="ListParagraph">
    <w:name w:val="List Paragraph"/>
    <w:basedOn w:val="Normal"/>
    <w:uiPriority w:val="34"/>
    <w:qFormat/>
    <w:rsid w:val="00D3762D"/>
    <w:pPr>
      <w:ind w:left="720"/>
      <w:contextualSpacing/>
    </w:pPr>
  </w:style>
  <w:style w:type="character" w:styleId="Hyperlink">
    <w:name w:val="Hyperlink"/>
    <w:basedOn w:val="DefaultParagraphFont"/>
    <w:uiPriority w:val="99"/>
    <w:unhideWhenUsed/>
    <w:rsid w:val="00D3762D"/>
    <w:rPr>
      <w:color w:val="0000FF" w:themeColor="hyperlink"/>
      <w:u w:val="single"/>
    </w:rPr>
  </w:style>
  <w:style w:type="character" w:styleId="FollowedHyperlink">
    <w:name w:val="FollowedHyperlink"/>
    <w:basedOn w:val="DefaultParagraphFont"/>
    <w:uiPriority w:val="99"/>
    <w:semiHidden/>
    <w:unhideWhenUsed/>
    <w:rsid w:val="00F17CB9"/>
    <w:rPr>
      <w:color w:val="800080" w:themeColor="followedHyperlink"/>
      <w:u w:val="single"/>
    </w:rPr>
  </w:style>
  <w:style w:type="paragraph" w:styleId="BalloonText">
    <w:name w:val="Balloon Text"/>
    <w:basedOn w:val="Normal"/>
    <w:link w:val="BalloonTextChar"/>
    <w:uiPriority w:val="99"/>
    <w:semiHidden/>
    <w:unhideWhenUsed/>
    <w:rsid w:val="0072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1F"/>
    <w:rPr>
      <w:rFonts w:ascii="Tahoma" w:hAnsi="Tahoma" w:cs="Tahoma"/>
      <w:sz w:val="16"/>
      <w:szCs w:val="16"/>
    </w:rPr>
  </w:style>
  <w:style w:type="character" w:styleId="CommentReference">
    <w:name w:val="annotation reference"/>
    <w:basedOn w:val="DefaultParagraphFont"/>
    <w:uiPriority w:val="99"/>
    <w:semiHidden/>
    <w:unhideWhenUsed/>
    <w:rsid w:val="00851202"/>
    <w:rPr>
      <w:sz w:val="16"/>
      <w:szCs w:val="16"/>
    </w:rPr>
  </w:style>
  <w:style w:type="paragraph" w:styleId="CommentText">
    <w:name w:val="annotation text"/>
    <w:basedOn w:val="Normal"/>
    <w:link w:val="CommentTextChar"/>
    <w:uiPriority w:val="99"/>
    <w:semiHidden/>
    <w:unhideWhenUsed/>
    <w:rsid w:val="00851202"/>
    <w:pPr>
      <w:spacing w:line="240" w:lineRule="auto"/>
    </w:pPr>
    <w:rPr>
      <w:sz w:val="20"/>
      <w:szCs w:val="20"/>
    </w:rPr>
  </w:style>
  <w:style w:type="character" w:customStyle="1" w:styleId="CommentTextChar">
    <w:name w:val="Comment Text Char"/>
    <w:basedOn w:val="DefaultParagraphFont"/>
    <w:link w:val="CommentText"/>
    <w:uiPriority w:val="99"/>
    <w:semiHidden/>
    <w:rsid w:val="00851202"/>
    <w:rPr>
      <w:sz w:val="20"/>
      <w:szCs w:val="20"/>
    </w:rPr>
  </w:style>
  <w:style w:type="paragraph" w:styleId="CommentSubject">
    <w:name w:val="annotation subject"/>
    <w:basedOn w:val="CommentText"/>
    <w:next w:val="CommentText"/>
    <w:link w:val="CommentSubjectChar"/>
    <w:uiPriority w:val="99"/>
    <w:semiHidden/>
    <w:unhideWhenUsed/>
    <w:rsid w:val="00851202"/>
    <w:rPr>
      <w:b/>
      <w:bCs/>
    </w:rPr>
  </w:style>
  <w:style w:type="character" w:customStyle="1" w:styleId="CommentSubjectChar">
    <w:name w:val="Comment Subject Char"/>
    <w:basedOn w:val="CommentTextChar"/>
    <w:link w:val="CommentSubject"/>
    <w:uiPriority w:val="99"/>
    <w:semiHidden/>
    <w:rsid w:val="008512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9146">
      <w:bodyDiv w:val="1"/>
      <w:marLeft w:val="0"/>
      <w:marRight w:val="0"/>
      <w:marTop w:val="0"/>
      <w:marBottom w:val="0"/>
      <w:divBdr>
        <w:top w:val="none" w:sz="0" w:space="0" w:color="auto"/>
        <w:left w:val="none" w:sz="0" w:space="0" w:color="auto"/>
        <w:bottom w:val="none" w:sz="0" w:space="0" w:color="auto"/>
        <w:right w:val="none" w:sz="0" w:space="0" w:color="auto"/>
      </w:divBdr>
    </w:div>
    <w:div w:id="12143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llegereadiness.collegeboard.org/sat/inside-the-test/math" TargetMode="External"/><Relationship Id="rId18" Type="http://schemas.openxmlformats.org/officeDocument/2006/relationships/hyperlink" Target="https://www.aleks.com/about_aleks" TargetMode="External"/><Relationship Id="rId3" Type="http://schemas.openxmlformats.org/officeDocument/2006/relationships/styles" Target="styles.xml"/><Relationship Id="rId21" Type="http://schemas.openxmlformats.org/officeDocument/2006/relationships/hyperlink" Target="https://york-elmhurstcusd205-il.schoolloop.com/file/1295706229097/1438443322319/2162122397492559745.pdf"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s://www.khanacademy.org/test-prep/sat/sat-math-pract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rk-elmhurstcusd205-il.schoolloop.com/file/1295706229097/1438443322319/5641467802622095041.pdf" TargetMode="External"/><Relationship Id="rId20" Type="http://schemas.openxmlformats.org/officeDocument/2006/relationships/hyperlink" Target="https://york-elmhurstcusd205-il.schoolloop.com/file/1295706229097/1438443322319/216212239749255974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rk.elmhurst205.org/mat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york-elmhurstcusd205-il.schoolloop.com/file/1295706229097/1438443322319/5641467802622095041.pdf" TargetMode="External"/><Relationship Id="rId23" Type="http://schemas.openxmlformats.org/officeDocument/2006/relationships/header" Target="header1.xml"/><Relationship Id="rId10" Type="http://schemas.openxmlformats.org/officeDocument/2006/relationships/hyperlink" Target="https://york-elmhurstcusd205-il.schoolloop.com/file/1295706229097/1438443322319/5641467802622095041.pdf" TargetMode="External"/><Relationship Id="rId19" Type="http://schemas.openxmlformats.org/officeDocument/2006/relationships/hyperlink" Target="https://www.aleks.com/about_aleks/course_products" TargetMode="External"/><Relationship Id="rId4" Type="http://schemas.microsoft.com/office/2007/relationships/stylesWithEffects" Target="stylesWithEffects.xml"/><Relationship Id="rId9" Type="http://schemas.openxmlformats.org/officeDocument/2006/relationships/hyperlink" Target="https://york-elmhurstcusd205-il.schoolloop.com/file/1295706229097/1438443322319/2162122397492559745.pdf" TargetMode="External"/><Relationship Id="rId14" Type="http://schemas.openxmlformats.org/officeDocument/2006/relationships/image" Target="media/image1.png"/><Relationship Id="rId22" Type="http://schemas.openxmlformats.org/officeDocument/2006/relationships/hyperlink" Target="http://weusemath.org/caree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6293-D6B9-444F-8268-92582E42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5411</TotalTime>
  <Pages>1</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28</cp:revision>
  <cp:lastPrinted>2017-01-25T14:31:00Z</cp:lastPrinted>
  <dcterms:created xsi:type="dcterms:W3CDTF">2017-01-14T18:20:00Z</dcterms:created>
  <dcterms:modified xsi:type="dcterms:W3CDTF">2017-01-25T15:12:00Z</dcterms:modified>
</cp:coreProperties>
</file>